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ACA7" w14:textId="1D5A6055" w:rsidR="00711D8A" w:rsidRPr="00E04E9C" w:rsidRDefault="00711D8A" w:rsidP="00E04E9C">
      <w:pPr>
        <w:spacing w:after="0" w:line="240" w:lineRule="auto"/>
        <w:jc w:val="center"/>
        <w:rPr>
          <w:b/>
          <w:sz w:val="24"/>
          <w:szCs w:val="24"/>
        </w:rPr>
      </w:pPr>
      <w:r w:rsidRPr="00E04E9C">
        <w:rPr>
          <w:b/>
          <w:sz w:val="24"/>
          <w:szCs w:val="24"/>
        </w:rPr>
        <w:t>EXHIBIT 5</w:t>
      </w:r>
      <w:bookmarkStart w:id="0" w:name="_GoBack"/>
      <w:bookmarkEnd w:id="0"/>
    </w:p>
    <w:p w14:paraId="4D012E94" w14:textId="6B122707" w:rsidR="00FB4150" w:rsidRPr="00E04E9C" w:rsidRDefault="00FA7721" w:rsidP="00E04E9C">
      <w:pPr>
        <w:spacing w:after="0" w:line="240" w:lineRule="auto"/>
        <w:jc w:val="center"/>
        <w:rPr>
          <w:b/>
          <w:sz w:val="24"/>
          <w:szCs w:val="24"/>
        </w:rPr>
      </w:pPr>
      <w:r w:rsidRPr="00E04E9C">
        <w:rPr>
          <w:b/>
          <w:sz w:val="24"/>
          <w:szCs w:val="24"/>
        </w:rPr>
        <w:t>Nebraska Tobacco Quitline Reports</w:t>
      </w:r>
    </w:p>
    <w:p w14:paraId="32702DDB" w14:textId="7C8F44FD" w:rsidR="00E04E9C" w:rsidRPr="00E04E9C" w:rsidRDefault="00E04E9C" w:rsidP="00E04E9C">
      <w:pPr>
        <w:spacing w:after="0" w:line="240" w:lineRule="auto"/>
        <w:jc w:val="center"/>
        <w:rPr>
          <w:b/>
          <w:sz w:val="24"/>
          <w:szCs w:val="24"/>
        </w:rPr>
      </w:pPr>
      <w:r w:rsidRPr="00E04E9C">
        <w:rPr>
          <w:b/>
          <w:sz w:val="24"/>
          <w:szCs w:val="24"/>
        </w:rPr>
        <w:t>Request for Proposal Number 6204 Z1</w:t>
      </w:r>
    </w:p>
    <w:p w14:paraId="1F56A1B6" w14:textId="77777777" w:rsidR="00E04E9C" w:rsidRPr="00E04E9C" w:rsidRDefault="00E04E9C" w:rsidP="00E04E9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1"/>
        <w:gridCol w:w="2337"/>
      </w:tblGrid>
      <w:tr w:rsidR="00FA7721" w14:paraId="4D012E97" w14:textId="77777777" w:rsidTr="005F4964">
        <w:trPr>
          <w:jc w:val="center"/>
        </w:trPr>
        <w:tc>
          <w:tcPr>
            <w:tcW w:w="5021" w:type="dxa"/>
            <w:shd w:val="clear" w:color="auto" w:fill="D9D9D9" w:themeFill="background1" w:themeFillShade="D9"/>
          </w:tcPr>
          <w:p w14:paraId="4D012E95" w14:textId="77777777" w:rsidR="00FA7721" w:rsidRPr="00FA7721" w:rsidRDefault="00FA7721" w:rsidP="00FA7721">
            <w:pPr>
              <w:jc w:val="center"/>
              <w:rPr>
                <w:b/>
              </w:rPr>
            </w:pPr>
            <w:r w:rsidRPr="00FA7721">
              <w:rPr>
                <w:b/>
              </w:rPr>
              <w:t>Name of Report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D012E96" w14:textId="77777777" w:rsidR="00FA7721" w:rsidRPr="00FA7721" w:rsidRDefault="00FA7721" w:rsidP="00FA7721">
            <w:pPr>
              <w:jc w:val="center"/>
              <w:rPr>
                <w:b/>
              </w:rPr>
            </w:pPr>
            <w:r w:rsidRPr="00FA7721">
              <w:rPr>
                <w:b/>
              </w:rPr>
              <w:t xml:space="preserve">Report Frequency </w:t>
            </w:r>
          </w:p>
        </w:tc>
      </w:tr>
      <w:tr w:rsidR="0084297C" w14:paraId="4D012E9A" w14:textId="77777777" w:rsidTr="005F4964">
        <w:trPr>
          <w:jc w:val="center"/>
        </w:trPr>
        <w:tc>
          <w:tcPr>
            <w:tcW w:w="5021" w:type="dxa"/>
            <w:shd w:val="clear" w:color="auto" w:fill="FFE599" w:themeFill="accent4" w:themeFillTint="66"/>
          </w:tcPr>
          <w:p w14:paraId="4D012E98" w14:textId="77777777" w:rsidR="0084297C" w:rsidRDefault="0084297C" w:rsidP="00FA7721">
            <w:pPr>
              <w:jc w:val="center"/>
            </w:pPr>
            <w:r>
              <w:t>Caller Type by Day</w:t>
            </w:r>
          </w:p>
        </w:tc>
        <w:tc>
          <w:tcPr>
            <w:tcW w:w="2337" w:type="dxa"/>
            <w:shd w:val="clear" w:color="auto" w:fill="FFE599" w:themeFill="accent4" w:themeFillTint="66"/>
          </w:tcPr>
          <w:p w14:paraId="4D012E99" w14:textId="77777777" w:rsidR="0084297C" w:rsidRDefault="0084297C" w:rsidP="00FA7721">
            <w:pPr>
              <w:jc w:val="center"/>
            </w:pPr>
            <w:r>
              <w:t>Weekly</w:t>
            </w:r>
          </w:p>
        </w:tc>
      </w:tr>
      <w:tr w:rsidR="0084297C" w14:paraId="4D012E9D" w14:textId="77777777" w:rsidTr="005F4964">
        <w:trPr>
          <w:jc w:val="center"/>
        </w:trPr>
        <w:tc>
          <w:tcPr>
            <w:tcW w:w="5021" w:type="dxa"/>
            <w:shd w:val="clear" w:color="auto" w:fill="FFE599" w:themeFill="accent4" w:themeFillTint="66"/>
          </w:tcPr>
          <w:p w14:paraId="4D012E9B" w14:textId="77777777" w:rsidR="0084297C" w:rsidRDefault="0084297C" w:rsidP="00FA7721">
            <w:pPr>
              <w:jc w:val="center"/>
            </w:pPr>
            <w:r>
              <w:t>Callers by Service Type</w:t>
            </w:r>
          </w:p>
        </w:tc>
        <w:tc>
          <w:tcPr>
            <w:tcW w:w="2337" w:type="dxa"/>
            <w:shd w:val="clear" w:color="auto" w:fill="FFE599" w:themeFill="accent4" w:themeFillTint="66"/>
          </w:tcPr>
          <w:p w14:paraId="4D012E9C" w14:textId="77777777" w:rsidR="0084297C" w:rsidRDefault="0084297C" w:rsidP="00FA7721">
            <w:pPr>
              <w:jc w:val="center"/>
            </w:pPr>
            <w:r>
              <w:t>Weekly</w:t>
            </w:r>
          </w:p>
        </w:tc>
      </w:tr>
      <w:tr w:rsidR="0084297C" w14:paraId="4D012EA0" w14:textId="77777777" w:rsidTr="005F4964">
        <w:trPr>
          <w:jc w:val="center"/>
        </w:trPr>
        <w:tc>
          <w:tcPr>
            <w:tcW w:w="5021" w:type="dxa"/>
            <w:shd w:val="clear" w:color="auto" w:fill="FFE599" w:themeFill="accent4" w:themeFillTint="66"/>
          </w:tcPr>
          <w:p w14:paraId="4D012E9E" w14:textId="77777777" w:rsidR="0084297C" w:rsidRDefault="0084297C" w:rsidP="00FA7721">
            <w:pPr>
              <w:jc w:val="center"/>
            </w:pPr>
            <w:r>
              <w:t xml:space="preserve">How Heard About by County </w:t>
            </w:r>
          </w:p>
        </w:tc>
        <w:tc>
          <w:tcPr>
            <w:tcW w:w="2337" w:type="dxa"/>
            <w:shd w:val="clear" w:color="auto" w:fill="FFE599" w:themeFill="accent4" w:themeFillTint="66"/>
          </w:tcPr>
          <w:p w14:paraId="4D012E9F" w14:textId="77777777" w:rsidR="0084297C" w:rsidRDefault="0084297C" w:rsidP="00FA7721">
            <w:pPr>
              <w:jc w:val="center"/>
            </w:pPr>
            <w:r>
              <w:t>Weekly</w:t>
            </w:r>
          </w:p>
        </w:tc>
      </w:tr>
      <w:tr w:rsidR="00FA7721" w14:paraId="4D012EA3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A1" w14:textId="77777777" w:rsidR="00FA7721" w:rsidRDefault="00FA7721" w:rsidP="00FA7721">
            <w:pPr>
              <w:jc w:val="center"/>
            </w:pPr>
            <w:r>
              <w:t>State Dashboard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A2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A6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A4" w14:textId="77777777" w:rsidR="00FA7721" w:rsidRDefault="00FA7721" w:rsidP="00FA7721">
            <w:pPr>
              <w:jc w:val="center"/>
            </w:pPr>
            <w:r>
              <w:t>County Utilization Dashboard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A5" w14:textId="77777777" w:rsidR="00FA7721" w:rsidRDefault="00FA7721" w:rsidP="00FA7721">
            <w:pPr>
              <w:jc w:val="center"/>
            </w:pPr>
            <w:r>
              <w:t xml:space="preserve">Monthly </w:t>
            </w:r>
          </w:p>
        </w:tc>
      </w:tr>
      <w:tr w:rsidR="00FA7721" w14:paraId="4D012EA9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A7" w14:textId="77777777" w:rsidR="00FA7721" w:rsidRDefault="00FA7721" w:rsidP="00FA7721">
            <w:pPr>
              <w:jc w:val="center"/>
            </w:pPr>
            <w:r>
              <w:t>Caller Type by County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A8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AC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AA" w14:textId="77777777" w:rsidR="00FA7721" w:rsidRDefault="00FA7721" w:rsidP="00FA7721">
            <w:pPr>
              <w:jc w:val="center"/>
            </w:pPr>
            <w:r>
              <w:t>State Demographics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AB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AF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AD" w14:textId="77777777" w:rsidR="00FA7721" w:rsidRDefault="00FA7721" w:rsidP="00FA7721">
            <w:pPr>
              <w:jc w:val="center"/>
            </w:pPr>
            <w:r>
              <w:t>State Demographics Integrated Web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AE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B2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B0" w14:textId="77777777" w:rsidR="00FA7721" w:rsidRDefault="00FA7721" w:rsidP="00FA7721">
            <w:pPr>
              <w:jc w:val="center"/>
            </w:pPr>
            <w:r>
              <w:t>E-cigarette Summary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B1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B5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B3" w14:textId="77777777" w:rsidR="00FA7721" w:rsidRDefault="00FA7721" w:rsidP="00FA7721">
            <w:pPr>
              <w:jc w:val="center"/>
            </w:pPr>
            <w:r>
              <w:t>How Heard About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B4" w14:textId="77777777" w:rsidR="00FA7721" w:rsidRDefault="00FA7721" w:rsidP="00FA7721">
            <w:pPr>
              <w:jc w:val="center"/>
            </w:pPr>
            <w:r>
              <w:t xml:space="preserve">Monthly </w:t>
            </w:r>
          </w:p>
        </w:tc>
      </w:tr>
      <w:tr w:rsidR="00FA7721" w14:paraId="4D012EB8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B6" w14:textId="77777777" w:rsidR="00FA7721" w:rsidRDefault="00FA7721" w:rsidP="00FA7721">
            <w:pPr>
              <w:jc w:val="center"/>
            </w:pPr>
            <w:r>
              <w:t xml:space="preserve">Mental Health 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B7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BB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B9" w14:textId="77777777" w:rsidR="00FA7721" w:rsidRDefault="00FA7721" w:rsidP="00FA7721">
            <w:pPr>
              <w:jc w:val="center"/>
            </w:pPr>
            <w:r>
              <w:t xml:space="preserve">Referral – Services Requested at Registration  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BA" w14:textId="77777777" w:rsidR="00FA7721" w:rsidRDefault="00FA7721" w:rsidP="00FA7721">
            <w:pPr>
              <w:jc w:val="center"/>
            </w:pPr>
            <w:r>
              <w:t>Monthly</w:t>
            </w:r>
          </w:p>
        </w:tc>
      </w:tr>
      <w:tr w:rsidR="00FA7721" w14:paraId="4D012EBE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BC" w14:textId="77777777" w:rsidR="00FA7721" w:rsidRDefault="00FA7721" w:rsidP="00FA7721">
            <w:pPr>
              <w:jc w:val="center"/>
            </w:pPr>
            <w:r>
              <w:t xml:space="preserve">Referral – Fax Referral 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BD" w14:textId="77777777" w:rsidR="00FA7721" w:rsidRDefault="00FA7721" w:rsidP="00FA7721">
            <w:pPr>
              <w:jc w:val="center"/>
            </w:pPr>
            <w:r>
              <w:t xml:space="preserve">Monthly </w:t>
            </w:r>
          </w:p>
        </w:tc>
      </w:tr>
      <w:tr w:rsidR="00FA7721" w14:paraId="4D012EC1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BF" w14:textId="77777777" w:rsidR="00FA7721" w:rsidRDefault="00FA7721" w:rsidP="00FA7721">
            <w:pPr>
              <w:jc w:val="center"/>
            </w:pPr>
            <w:r>
              <w:t xml:space="preserve">Summary of Services 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C0" w14:textId="77777777" w:rsidR="00FA7721" w:rsidRDefault="00FA7721" w:rsidP="00FA7721">
            <w:pPr>
              <w:jc w:val="center"/>
            </w:pPr>
            <w:r>
              <w:t xml:space="preserve">Monthly </w:t>
            </w:r>
          </w:p>
        </w:tc>
      </w:tr>
      <w:tr w:rsidR="00FA7721" w14:paraId="4D012EC4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C2" w14:textId="77777777" w:rsidR="00FA7721" w:rsidRDefault="00FA7721" w:rsidP="00FA7721">
            <w:pPr>
              <w:tabs>
                <w:tab w:val="left" w:pos="2576"/>
              </w:tabs>
              <w:jc w:val="center"/>
            </w:pPr>
            <w:r>
              <w:t>Tobacco Users by Health Plan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C3" w14:textId="77777777" w:rsidR="00FA7721" w:rsidRDefault="00FA7721" w:rsidP="00FA7721">
            <w:pPr>
              <w:jc w:val="center"/>
            </w:pPr>
            <w:r>
              <w:t xml:space="preserve">Monthly </w:t>
            </w:r>
          </w:p>
        </w:tc>
      </w:tr>
      <w:tr w:rsidR="005F4964" w14:paraId="4D012EC7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C5" w14:textId="77777777" w:rsidR="005F4964" w:rsidRDefault="005F4964" w:rsidP="00FA7721">
            <w:pPr>
              <w:tabs>
                <w:tab w:val="left" w:pos="2576"/>
              </w:tabs>
              <w:jc w:val="center"/>
            </w:pPr>
            <w:r>
              <w:t>State Quitline Experience Extract (Identified Data)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C6" w14:textId="77777777" w:rsidR="005F4964" w:rsidRDefault="005F4964" w:rsidP="00FA7721">
            <w:pPr>
              <w:jc w:val="center"/>
            </w:pPr>
            <w:r>
              <w:t>Monthly</w:t>
            </w:r>
          </w:p>
        </w:tc>
      </w:tr>
      <w:tr w:rsidR="005F4964" w14:paraId="4D012ECA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C8" w14:textId="77777777" w:rsidR="005F4964" w:rsidRDefault="005F4964" w:rsidP="00FA7721">
            <w:pPr>
              <w:tabs>
                <w:tab w:val="left" w:pos="2576"/>
              </w:tabs>
              <w:jc w:val="center"/>
            </w:pPr>
            <w:r>
              <w:t>State Quitline Experience Extract (De-Identified Data)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C9" w14:textId="77777777" w:rsidR="005F4964" w:rsidRDefault="005F4964" w:rsidP="00FA7721">
            <w:pPr>
              <w:jc w:val="center"/>
            </w:pPr>
            <w:r>
              <w:t>Monthly</w:t>
            </w:r>
          </w:p>
        </w:tc>
      </w:tr>
      <w:tr w:rsidR="005F4964" w14:paraId="4D012ECD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CB" w14:textId="77777777" w:rsidR="005F4964" w:rsidRDefault="005F4964" w:rsidP="00FA7721">
            <w:pPr>
              <w:tabs>
                <w:tab w:val="left" w:pos="2576"/>
              </w:tabs>
              <w:jc w:val="center"/>
            </w:pPr>
            <w:r>
              <w:t>State Quitline Experience Extract Addendum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CC" w14:textId="77777777" w:rsidR="005F4964" w:rsidRDefault="005F4964" w:rsidP="00FA7721">
            <w:pPr>
              <w:jc w:val="center"/>
            </w:pPr>
            <w:r>
              <w:t>Monthly</w:t>
            </w:r>
          </w:p>
        </w:tc>
      </w:tr>
      <w:tr w:rsidR="005F4964" w14:paraId="4D012ED0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CE" w14:textId="77777777" w:rsidR="005F4964" w:rsidRDefault="005F4964" w:rsidP="00FA7721">
            <w:pPr>
              <w:tabs>
                <w:tab w:val="left" w:pos="2576"/>
              </w:tabs>
              <w:jc w:val="center"/>
            </w:pPr>
            <w:r>
              <w:t xml:space="preserve">State Quitline Recruitment Experience Extract 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CF" w14:textId="77777777" w:rsidR="005F4964" w:rsidRDefault="005F4964" w:rsidP="00FA7721">
            <w:pPr>
              <w:jc w:val="center"/>
            </w:pPr>
            <w:r>
              <w:t xml:space="preserve">Monthly </w:t>
            </w:r>
          </w:p>
        </w:tc>
      </w:tr>
      <w:tr w:rsidR="004F3464" w14:paraId="4D012ED3" w14:textId="77777777" w:rsidTr="005F4964">
        <w:trPr>
          <w:jc w:val="center"/>
        </w:trPr>
        <w:tc>
          <w:tcPr>
            <w:tcW w:w="5021" w:type="dxa"/>
            <w:shd w:val="clear" w:color="auto" w:fill="BDD6EE" w:themeFill="accent1" w:themeFillTint="66"/>
          </w:tcPr>
          <w:p w14:paraId="4D012ED1" w14:textId="77777777" w:rsidR="004F3464" w:rsidRDefault="002059B9" w:rsidP="00FA7721">
            <w:pPr>
              <w:tabs>
                <w:tab w:val="left" w:pos="2576"/>
              </w:tabs>
              <w:jc w:val="center"/>
            </w:pPr>
            <w:r>
              <w:t xml:space="preserve">Healthcare </w:t>
            </w:r>
            <w:r w:rsidR="004F3464">
              <w:t>Provider Training Summary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4D012ED2" w14:textId="77777777" w:rsidR="004F3464" w:rsidRDefault="004F3464" w:rsidP="00FA7721">
            <w:pPr>
              <w:jc w:val="center"/>
            </w:pPr>
            <w:r>
              <w:t>Monthly</w:t>
            </w:r>
          </w:p>
        </w:tc>
      </w:tr>
      <w:tr w:rsidR="00FA7721" w14:paraId="4D012ED6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D4" w14:textId="77777777" w:rsidR="00FA7721" w:rsidRDefault="0084297C" w:rsidP="00FA7721">
            <w:pPr>
              <w:jc w:val="center"/>
            </w:pPr>
            <w:r>
              <w:t>Caller Type by County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D5" w14:textId="77777777" w:rsidR="00FA7721" w:rsidRDefault="0084297C" w:rsidP="00FA7721">
            <w:pPr>
              <w:jc w:val="center"/>
            </w:pPr>
            <w:r>
              <w:t xml:space="preserve">Quarterly </w:t>
            </w:r>
          </w:p>
        </w:tc>
      </w:tr>
      <w:tr w:rsidR="00FA7721" w14:paraId="4D012ED9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D7" w14:textId="77777777" w:rsidR="00FA7721" w:rsidRDefault="0084297C" w:rsidP="00FA7721">
            <w:pPr>
              <w:jc w:val="center"/>
            </w:pPr>
            <w:r>
              <w:t>Demographics Pregnancy Program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D8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DC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DA" w14:textId="77777777" w:rsidR="00FA7721" w:rsidRDefault="0084297C" w:rsidP="00FA7721">
            <w:pPr>
              <w:jc w:val="center"/>
            </w:pPr>
            <w:r>
              <w:t>Demographics Youth Program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DB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DF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DD" w14:textId="77777777" w:rsidR="00FA7721" w:rsidRDefault="0084297C" w:rsidP="00FA7721">
            <w:pPr>
              <w:jc w:val="center"/>
            </w:pPr>
            <w:r>
              <w:t>How Heard About by County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DE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E2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E0" w14:textId="77777777" w:rsidR="00FA7721" w:rsidRDefault="0084297C" w:rsidP="00FA7721">
            <w:pPr>
              <w:jc w:val="center"/>
            </w:pPr>
            <w:r>
              <w:t>Services Pregnancy Program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E1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E5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E3" w14:textId="77777777" w:rsidR="00FA7721" w:rsidRDefault="0084297C" w:rsidP="00FA7721">
            <w:pPr>
              <w:jc w:val="center"/>
            </w:pPr>
            <w:r>
              <w:t xml:space="preserve">Tobacco Type by Geography 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E4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E8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E6" w14:textId="77777777" w:rsidR="00FA7721" w:rsidRDefault="0084297C" w:rsidP="00FA7721">
            <w:pPr>
              <w:jc w:val="center"/>
            </w:pPr>
            <w:r>
              <w:t>Tobacco Usage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E7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EB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E9" w14:textId="77777777" w:rsidR="00FA7721" w:rsidRDefault="0084297C" w:rsidP="00FA7721">
            <w:pPr>
              <w:jc w:val="center"/>
            </w:pPr>
            <w:r>
              <w:t>Tobacco Users by Age by County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EA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EE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EC" w14:textId="77777777" w:rsidR="00FA7721" w:rsidRDefault="0084297C" w:rsidP="00FA7721">
            <w:pPr>
              <w:jc w:val="center"/>
            </w:pPr>
            <w:r>
              <w:t>Tobacco Users by Education by County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ED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FA7721" w14:paraId="4D012EF1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EF" w14:textId="77777777" w:rsidR="00FA7721" w:rsidRDefault="0084297C" w:rsidP="00FA7721">
            <w:pPr>
              <w:jc w:val="center"/>
            </w:pPr>
            <w:r>
              <w:t>Tobacco Users by Ethnicity by County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F0" w14:textId="77777777" w:rsidR="00FA7721" w:rsidRDefault="0084297C" w:rsidP="00FA7721">
            <w:pPr>
              <w:jc w:val="center"/>
            </w:pPr>
            <w:r>
              <w:t>Quarterly</w:t>
            </w:r>
          </w:p>
        </w:tc>
      </w:tr>
      <w:tr w:rsidR="0084297C" w14:paraId="4D012EF4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F2" w14:textId="77777777" w:rsidR="0084297C" w:rsidRDefault="0084297C" w:rsidP="00FA7721">
            <w:pPr>
              <w:jc w:val="center"/>
            </w:pPr>
            <w:r>
              <w:t>Tobacco Users by Gender by County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F3" w14:textId="77777777" w:rsidR="0084297C" w:rsidRDefault="0084297C" w:rsidP="00FA7721">
            <w:pPr>
              <w:jc w:val="center"/>
            </w:pPr>
            <w:r>
              <w:t>Quarterly</w:t>
            </w:r>
          </w:p>
        </w:tc>
      </w:tr>
      <w:tr w:rsidR="0084297C" w14:paraId="4D012EF7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F5" w14:textId="77777777" w:rsidR="0084297C" w:rsidRDefault="0084297C" w:rsidP="00FA7721">
            <w:pPr>
              <w:jc w:val="center"/>
            </w:pPr>
            <w:r>
              <w:t xml:space="preserve">Tobacco Users by Race by County 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F6" w14:textId="77777777" w:rsidR="0084297C" w:rsidRDefault="0084297C" w:rsidP="00FA7721">
            <w:pPr>
              <w:jc w:val="center"/>
            </w:pPr>
            <w:r>
              <w:t>Quarterly</w:t>
            </w:r>
          </w:p>
        </w:tc>
      </w:tr>
      <w:tr w:rsidR="0084297C" w14:paraId="4D012EFA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F8" w14:textId="77777777" w:rsidR="0084297C" w:rsidRDefault="005F4964" w:rsidP="00FA7721">
            <w:pPr>
              <w:jc w:val="center"/>
            </w:pPr>
            <w:r>
              <w:t>Service Delivery Performance Management Report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F9" w14:textId="77777777" w:rsidR="0084297C" w:rsidRDefault="005F4964" w:rsidP="00FA7721">
            <w:pPr>
              <w:jc w:val="center"/>
            </w:pPr>
            <w:r>
              <w:t>Quarterly</w:t>
            </w:r>
          </w:p>
        </w:tc>
      </w:tr>
      <w:tr w:rsidR="005F4964" w14:paraId="4D012EFD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FB" w14:textId="77777777" w:rsidR="005F4964" w:rsidRDefault="005F4964" w:rsidP="00FA7721">
            <w:pPr>
              <w:jc w:val="center"/>
            </w:pPr>
            <w:r>
              <w:t>Medicaid Participant Report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FC" w14:textId="77777777" w:rsidR="005F4964" w:rsidRDefault="005F4964" w:rsidP="00FA7721">
            <w:pPr>
              <w:jc w:val="center"/>
            </w:pPr>
            <w:r>
              <w:t xml:space="preserve">Quarterly </w:t>
            </w:r>
          </w:p>
        </w:tc>
      </w:tr>
      <w:tr w:rsidR="0084297C" w14:paraId="4D012F00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EFE" w14:textId="77777777" w:rsidR="0084297C" w:rsidRDefault="005F4964" w:rsidP="00FA7721">
            <w:pPr>
              <w:jc w:val="center"/>
            </w:pPr>
            <w:r>
              <w:t xml:space="preserve">State Participant Testimony/Compliments  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EFF" w14:textId="77777777" w:rsidR="0084297C" w:rsidRDefault="005F4964" w:rsidP="00FA7721">
            <w:pPr>
              <w:jc w:val="center"/>
            </w:pPr>
            <w:r>
              <w:t>Quarterly</w:t>
            </w:r>
          </w:p>
        </w:tc>
      </w:tr>
      <w:tr w:rsidR="005F4964" w14:paraId="4D012F03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F01" w14:textId="77777777" w:rsidR="005F4964" w:rsidRDefault="005F4964" w:rsidP="00FA7721">
            <w:pPr>
              <w:jc w:val="center"/>
            </w:pPr>
            <w:r>
              <w:t>National Quitline Data Warehouse Report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F02" w14:textId="77777777" w:rsidR="005F4964" w:rsidRDefault="005F4964" w:rsidP="00FA7721">
            <w:pPr>
              <w:jc w:val="center"/>
            </w:pPr>
            <w:r>
              <w:t xml:space="preserve">Quarterly </w:t>
            </w:r>
          </w:p>
        </w:tc>
      </w:tr>
      <w:tr w:rsidR="004F3464" w14:paraId="4D012F06" w14:textId="77777777" w:rsidTr="005F4964">
        <w:trPr>
          <w:jc w:val="center"/>
        </w:trPr>
        <w:tc>
          <w:tcPr>
            <w:tcW w:w="5021" w:type="dxa"/>
            <w:shd w:val="clear" w:color="auto" w:fill="C5E0B3" w:themeFill="accent6" w:themeFillTint="66"/>
          </w:tcPr>
          <w:p w14:paraId="4D012F04" w14:textId="77777777" w:rsidR="004F3464" w:rsidRDefault="002059B9" w:rsidP="00FA7721">
            <w:pPr>
              <w:jc w:val="center"/>
            </w:pPr>
            <w:r>
              <w:t xml:space="preserve">Healthcare </w:t>
            </w:r>
            <w:r w:rsidR="004F3464">
              <w:t>Provider Training Summary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D012F05" w14:textId="77777777" w:rsidR="004F3464" w:rsidRDefault="004F3464" w:rsidP="00FA7721">
            <w:pPr>
              <w:jc w:val="center"/>
            </w:pPr>
            <w:r>
              <w:t xml:space="preserve">Quarterly </w:t>
            </w:r>
          </w:p>
        </w:tc>
      </w:tr>
      <w:tr w:rsidR="005F4964" w14:paraId="4D012F09" w14:textId="77777777" w:rsidTr="005F4964">
        <w:trPr>
          <w:jc w:val="center"/>
        </w:trPr>
        <w:tc>
          <w:tcPr>
            <w:tcW w:w="5021" w:type="dxa"/>
            <w:shd w:val="clear" w:color="auto" w:fill="C39BE1"/>
          </w:tcPr>
          <w:p w14:paraId="4D012F07" w14:textId="77777777" w:rsidR="005F4964" w:rsidRDefault="005F4964" w:rsidP="00FA7721">
            <w:pPr>
              <w:jc w:val="center"/>
            </w:pPr>
            <w:r>
              <w:t>Annual Evaluation</w:t>
            </w:r>
          </w:p>
        </w:tc>
        <w:tc>
          <w:tcPr>
            <w:tcW w:w="2337" w:type="dxa"/>
            <w:shd w:val="clear" w:color="auto" w:fill="C39BE1"/>
          </w:tcPr>
          <w:p w14:paraId="4D012F08" w14:textId="77777777" w:rsidR="005F4964" w:rsidRDefault="005F4964" w:rsidP="00FA7721">
            <w:pPr>
              <w:jc w:val="center"/>
            </w:pPr>
            <w:r>
              <w:t>Yearly</w:t>
            </w:r>
          </w:p>
        </w:tc>
      </w:tr>
      <w:tr w:rsidR="005F4964" w14:paraId="4D012F0C" w14:textId="77777777" w:rsidTr="005F4964">
        <w:trPr>
          <w:jc w:val="center"/>
        </w:trPr>
        <w:tc>
          <w:tcPr>
            <w:tcW w:w="5021" w:type="dxa"/>
            <w:shd w:val="clear" w:color="auto" w:fill="C39BE1"/>
          </w:tcPr>
          <w:p w14:paraId="4D012F0A" w14:textId="77777777" w:rsidR="005F4964" w:rsidRDefault="005F4964" w:rsidP="00FA7721">
            <w:pPr>
              <w:jc w:val="center"/>
            </w:pPr>
            <w:r>
              <w:t>Quitline Infographic Data</w:t>
            </w:r>
          </w:p>
        </w:tc>
        <w:tc>
          <w:tcPr>
            <w:tcW w:w="2337" w:type="dxa"/>
            <w:shd w:val="clear" w:color="auto" w:fill="C39BE1"/>
          </w:tcPr>
          <w:p w14:paraId="4D012F0B" w14:textId="77777777" w:rsidR="005F4964" w:rsidRDefault="005F4964" w:rsidP="00FA7721">
            <w:pPr>
              <w:jc w:val="center"/>
            </w:pPr>
            <w:r>
              <w:t xml:space="preserve">Yearly </w:t>
            </w:r>
          </w:p>
        </w:tc>
      </w:tr>
      <w:tr w:rsidR="005F4964" w14:paraId="4D012F0F" w14:textId="77777777" w:rsidTr="005F4964">
        <w:trPr>
          <w:jc w:val="center"/>
        </w:trPr>
        <w:tc>
          <w:tcPr>
            <w:tcW w:w="5021" w:type="dxa"/>
            <w:shd w:val="clear" w:color="auto" w:fill="C39BE1"/>
          </w:tcPr>
          <w:p w14:paraId="4D012F0D" w14:textId="77777777" w:rsidR="005F4964" w:rsidRDefault="0029333A" w:rsidP="0029333A">
            <w:pPr>
              <w:jc w:val="center"/>
            </w:pPr>
            <w:r>
              <w:t>Ad Hoc</w:t>
            </w:r>
            <w:r w:rsidR="005F4964">
              <w:t xml:space="preserve"> Reports on Request </w:t>
            </w:r>
          </w:p>
        </w:tc>
        <w:tc>
          <w:tcPr>
            <w:tcW w:w="2337" w:type="dxa"/>
            <w:shd w:val="clear" w:color="auto" w:fill="C39BE1"/>
          </w:tcPr>
          <w:p w14:paraId="4D012F0E" w14:textId="77777777" w:rsidR="005F4964" w:rsidRDefault="005F4964" w:rsidP="00FA7721">
            <w:pPr>
              <w:jc w:val="center"/>
            </w:pPr>
            <w:r>
              <w:t xml:space="preserve">Ongoing </w:t>
            </w:r>
          </w:p>
        </w:tc>
      </w:tr>
    </w:tbl>
    <w:p w14:paraId="4D012F10" w14:textId="77777777" w:rsidR="00FA7721" w:rsidRDefault="00FA7721" w:rsidP="00FA7721">
      <w:pPr>
        <w:jc w:val="center"/>
      </w:pPr>
    </w:p>
    <w:sectPr w:rsidR="00FA7721" w:rsidSect="008429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2F13" w14:textId="77777777" w:rsidR="00F57FF9" w:rsidRDefault="00F57FF9" w:rsidP="005F4964">
      <w:pPr>
        <w:spacing w:after="0" w:line="240" w:lineRule="auto"/>
      </w:pPr>
      <w:r>
        <w:separator/>
      </w:r>
    </w:p>
  </w:endnote>
  <w:endnote w:type="continuationSeparator" w:id="0">
    <w:p w14:paraId="4D012F14" w14:textId="77777777" w:rsidR="00F57FF9" w:rsidRDefault="00F57FF9" w:rsidP="005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2F15" w14:textId="77777777" w:rsidR="005F4964" w:rsidRDefault="004F34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12F16" wp14:editId="4D012F1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2F18" w14:textId="77777777" w:rsidR="004F3464" w:rsidRDefault="00E04E9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F346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F346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F34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1.4.2019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F3464" w:rsidRDefault="004F346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1.4.2019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2F11" w14:textId="77777777" w:rsidR="00F57FF9" w:rsidRDefault="00F57FF9" w:rsidP="005F4964">
      <w:pPr>
        <w:spacing w:after="0" w:line="240" w:lineRule="auto"/>
      </w:pPr>
      <w:r>
        <w:separator/>
      </w:r>
    </w:p>
  </w:footnote>
  <w:footnote w:type="continuationSeparator" w:id="0">
    <w:p w14:paraId="4D012F12" w14:textId="77777777" w:rsidR="00F57FF9" w:rsidRDefault="00F57FF9" w:rsidP="005F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1"/>
    <w:rsid w:val="002059B9"/>
    <w:rsid w:val="0029333A"/>
    <w:rsid w:val="002C1DEC"/>
    <w:rsid w:val="00314395"/>
    <w:rsid w:val="003F7C53"/>
    <w:rsid w:val="004F3464"/>
    <w:rsid w:val="005F4964"/>
    <w:rsid w:val="00711D8A"/>
    <w:rsid w:val="0084297C"/>
    <w:rsid w:val="008D5EA4"/>
    <w:rsid w:val="00DE7F4B"/>
    <w:rsid w:val="00E04E9C"/>
    <w:rsid w:val="00F57FF9"/>
    <w:rsid w:val="00FA7721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12E94"/>
  <w15:chartTrackingRefBased/>
  <w15:docId w15:val="{BAB1C0E3-221E-41D0-9A52-74E0328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964"/>
  </w:style>
  <w:style w:type="paragraph" w:styleId="Footer">
    <w:name w:val="footer"/>
    <w:basedOn w:val="Normal"/>
    <w:link w:val="FooterChar"/>
    <w:uiPriority w:val="99"/>
    <w:unhideWhenUsed/>
    <w:rsid w:val="005F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TFN</Programs>
    <Deviation xmlns="145fd85a-e86f-4392-ab15-fd3ffc15a3e1" xsi:nil="true"/>
    <Date_x0020_Sent_x0020_for_x0020_PROC_x0020_Review xmlns="145fd85a-e86f-4392-ab15-fd3ffc15a3e1" xsi:nil="true"/>
    <IconOverlay xmlns="http://schemas.microsoft.com/sharepoint/v4" xsi:nil="true"/>
    <Contract_x0020_Exp._x0020_Date xmlns="145fd85a-e86f-4392-ab15-fd3ffc15a3e1">2019-06-30T05:00:00+00:00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Page Barningham</DisplayName>
        <AccountId>18528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Amanda Mortensen</DisplayName>
        <AccountId>8682</AccountId>
        <AccountType/>
      </UserInfo>
      <UserInfo>
        <DisplayName>Emily Claussen</DisplayName>
        <AccountId>1365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Legal Review</RFP_x0020_Status>
    <Target_x0020_Date xmlns="145fd85a-e86f-4392-ab15-fd3ffc15a3e1">2019-07-01T05:00:00+00:00</Target_x0020_Date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1799-93D0-44A7-A7E3-6BA8B28AF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0C5DA-3F39-4CA0-8A5E-59FCA02E16D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CC314F6-6C47-4FF8-8F8C-48830EBE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D36FF-AF22-490B-9B07-03566C2973A5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DC4C691-135D-4B93-BDE5-0DB2CCAB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 1.4.2019</dc:subject>
  <dc:creator>Suzanne Forkner</dc:creator>
  <cp:keywords/>
  <dc:description/>
  <cp:lastModifiedBy>Dianna Gilliland</cp:lastModifiedBy>
  <cp:revision>5</cp:revision>
  <dcterms:created xsi:type="dcterms:W3CDTF">2019-01-04T16:59:00Z</dcterms:created>
  <dcterms:modified xsi:type="dcterms:W3CDTF">2019-12-11T15:24:00Z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-1950432944</vt:i4>
  </property>
  <property fmtid="{D5CDD505-2E9C-101B-9397-08002B2CF9AE}" pid="3" name="_NewReviewCycle">
    <vt:lpwstr/>
  </property>
  <property fmtid="{D5CDD505-2E9C-101B-9397-08002B2CF9AE}" pid="4" name="_EmailSubject">
    <vt:lpwstr>Draft List of Quitline Reports</vt:lpwstr>
  </property>
  <property fmtid="{D5CDD505-2E9C-101B-9397-08002B2CF9AE}" pid="5" name="_AuthorEmail">
    <vt:lpwstr>Suzanne.Forkner@nebraska.gov</vt:lpwstr>
  </property>
  <property fmtid="{D5CDD505-2E9C-101B-9397-08002B2CF9AE}" pid="6" name="_AuthorEmailDisplayName">
    <vt:lpwstr>Forkner, Suzanne</vt:lpwstr>
  </property>
  <property fmtid="{D5CDD505-2E9C-101B-9397-08002B2CF9AE}" pid="7" name="ContentTypeId">
    <vt:lpwstr>0x01010A00C4E33B441B42B3408F806AC8713CBB0F</vt:lpwstr>
  </property>
  <property fmtid="{D5CDD505-2E9C-101B-9397-08002B2CF9AE}" pid="8" name="_docset_NoMedatataSyncRequired">
    <vt:lpwstr>False</vt:lpwstr>
  </property>
  <property fmtid="{D5CDD505-2E9C-101B-9397-08002B2CF9AE}" pid="9" name="_ReviewingToolsShownOnce">
    <vt:lpwstr/>
  </property>
</Properties>
</file>